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D932" w14:textId="7F6CFEA9" w:rsidR="00010F83" w:rsidRDefault="008672F2" w:rsidP="00EA6FA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3729D6C" wp14:editId="3CFFF5C0">
            <wp:extent cx="5943540" cy="7125077"/>
            <wp:effectExtent l="0" t="0" r="635" b="0"/>
            <wp:docPr id="12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04" cy="71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FF0C04" w14:textId="617CD0B7" w:rsidR="00EA6FA5" w:rsidRDefault="00EA6FA5" w:rsidP="00EA6FA5">
      <w:pPr>
        <w:jc w:val="center"/>
      </w:pPr>
    </w:p>
    <w:p w14:paraId="4A6E9E98" w14:textId="453220FB" w:rsidR="00EA6FA5" w:rsidRPr="005F4C39" w:rsidRDefault="00EA6FA5" w:rsidP="005F4C39">
      <w:pPr>
        <w:jc w:val="center"/>
        <w:rPr>
          <w:rFonts w:ascii="Comic Sans MS" w:hAnsi="Comic Sans MS"/>
          <w:sz w:val="52"/>
          <w:szCs w:val="52"/>
        </w:rPr>
      </w:pPr>
      <w:r w:rsidRPr="00EA6FA5">
        <w:rPr>
          <w:rFonts w:ascii="Comic Sans MS" w:hAnsi="Comic Sans MS"/>
          <w:sz w:val="52"/>
          <w:szCs w:val="52"/>
        </w:rPr>
        <w:t>Broadway Bound Dance Academy</w:t>
      </w:r>
    </w:p>
    <w:sectPr w:rsidR="00EA6FA5" w:rsidRPr="005F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A5"/>
    <w:rsid w:val="00010F83"/>
    <w:rsid w:val="002D4235"/>
    <w:rsid w:val="00532047"/>
    <w:rsid w:val="005F4C39"/>
    <w:rsid w:val="008672F2"/>
    <w:rsid w:val="00894418"/>
    <w:rsid w:val="00E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7225"/>
  <w15:chartTrackingRefBased/>
  <w15:docId w15:val="{9C3BC74B-548D-47B5-B955-D77A4708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LaRosa</dc:creator>
  <cp:keywords/>
  <dc:description/>
  <cp:lastModifiedBy>Nick LaRosa</cp:lastModifiedBy>
  <cp:revision>2</cp:revision>
  <cp:lastPrinted>2020-03-23T17:14:00Z</cp:lastPrinted>
  <dcterms:created xsi:type="dcterms:W3CDTF">2020-04-20T23:16:00Z</dcterms:created>
  <dcterms:modified xsi:type="dcterms:W3CDTF">2020-04-20T23:16:00Z</dcterms:modified>
</cp:coreProperties>
</file>